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6869">
      <w:pPr>
        <w:jc w:val="center"/>
        <w:rPr>
          <w:b/>
          <w:bCs/>
        </w:rPr>
      </w:pPr>
      <w:r>
        <w:rPr>
          <w:b/>
          <w:bCs/>
        </w:rPr>
        <w:t>Public Speaking</w:t>
      </w:r>
    </w:p>
    <w:p w:rsidR="00000000" w:rsidRDefault="000D6869">
      <w:pPr>
        <w:jc w:val="center"/>
        <w:rPr>
          <w:b/>
          <w:bCs/>
        </w:rPr>
      </w:pPr>
      <w:r>
        <w:rPr>
          <w:b/>
          <w:bCs/>
        </w:rPr>
        <w:t>Speech Two: Demonstration Speech</w:t>
      </w:r>
    </w:p>
    <w:p w:rsidR="00000000" w:rsidRDefault="000D6869"/>
    <w:p w:rsidR="00000000" w:rsidRDefault="000D6869">
      <w:pPr>
        <w:rPr>
          <w:b/>
          <w:bCs/>
        </w:rPr>
      </w:pPr>
      <w:r>
        <w:rPr>
          <w:b/>
          <w:bCs/>
        </w:rPr>
        <w:t>Objectives:</w:t>
      </w:r>
    </w:p>
    <w:p w:rsidR="00000000" w:rsidRDefault="000D6869">
      <w:pPr>
        <w:numPr>
          <w:ilvl w:val="0"/>
          <w:numId w:val="1"/>
        </w:numPr>
      </w:pPr>
      <w:r>
        <w:t>To verbally express a process</w:t>
      </w:r>
    </w:p>
    <w:p w:rsidR="00000000" w:rsidRDefault="000D6869">
      <w:pPr>
        <w:numPr>
          <w:ilvl w:val="0"/>
          <w:numId w:val="1"/>
        </w:numPr>
      </w:pPr>
      <w:r>
        <w:t>To utilize the proper speech format</w:t>
      </w:r>
    </w:p>
    <w:p w:rsidR="00000000" w:rsidRDefault="000D6869">
      <w:pPr>
        <w:numPr>
          <w:ilvl w:val="0"/>
          <w:numId w:val="1"/>
        </w:numPr>
      </w:pPr>
      <w:r>
        <w:t>To gain confidence in front of an audience</w:t>
      </w:r>
    </w:p>
    <w:p w:rsidR="00000000" w:rsidRDefault="000D6869"/>
    <w:p w:rsidR="00000000" w:rsidRDefault="000D6869">
      <w:pPr>
        <w:rPr>
          <w:b/>
          <w:bCs/>
        </w:rPr>
      </w:pPr>
      <w:r>
        <w:rPr>
          <w:b/>
          <w:bCs/>
        </w:rPr>
        <w:t xml:space="preserve">General Information: </w:t>
      </w:r>
    </w:p>
    <w:p w:rsidR="00000000" w:rsidRDefault="000D6869">
      <w:r>
        <w:tab/>
        <w:t>Giving and receiving information is one of the most important</w:t>
      </w:r>
      <w:r>
        <w:t xml:space="preserve"> reasons we communicate with each other. The demonstration speech will allow you to develop verbal communication techniques by having you explain a process in which you are familiar. In other words, this speech will show us how to “do” something. </w:t>
      </w:r>
    </w:p>
    <w:p w:rsidR="00000000" w:rsidRDefault="000D6869"/>
    <w:p w:rsidR="00000000" w:rsidRDefault="000D6869">
      <w:pPr>
        <w:rPr>
          <w:b/>
          <w:bCs/>
        </w:rPr>
      </w:pPr>
      <w:r>
        <w:rPr>
          <w:b/>
          <w:bCs/>
        </w:rPr>
        <w:t>Helpful</w:t>
      </w:r>
      <w:r>
        <w:rPr>
          <w:b/>
          <w:bCs/>
        </w:rPr>
        <w:t xml:space="preserve"> tips:</w:t>
      </w:r>
    </w:p>
    <w:p w:rsidR="00000000" w:rsidRDefault="000D6869">
      <w:pPr>
        <w:numPr>
          <w:ilvl w:val="0"/>
          <w:numId w:val="2"/>
        </w:numPr>
      </w:pPr>
      <w:r>
        <w:t xml:space="preserve">Consider your audience first. As you know, one element in an introduction is significance (why should we, as your audience, care). </w:t>
      </w:r>
    </w:p>
    <w:p w:rsidR="00000000" w:rsidRDefault="000D6869">
      <w:pPr>
        <w:numPr>
          <w:ilvl w:val="0"/>
          <w:numId w:val="2"/>
        </w:numPr>
      </w:pPr>
      <w:r>
        <w:t>Choose a process in which you are familiar. How are you going to show us how to do something if you don’t even know h</w:t>
      </w:r>
      <w:r>
        <w:t>ow?</w:t>
      </w:r>
    </w:p>
    <w:p w:rsidR="00000000" w:rsidRDefault="000D6869">
      <w:pPr>
        <w:numPr>
          <w:ilvl w:val="0"/>
          <w:numId w:val="2"/>
        </w:numPr>
      </w:pPr>
      <w:r>
        <w:t>It may be helpful to bring in an item with you. If you are going to tell us how to tie a tie, you probably want to bring in a tie for clarification purposes.</w:t>
      </w:r>
    </w:p>
    <w:p w:rsidR="00000000" w:rsidRDefault="000D6869"/>
    <w:p w:rsidR="00000000" w:rsidRDefault="000D6869">
      <w:pPr>
        <w:rPr>
          <w:b/>
          <w:bCs/>
        </w:rPr>
      </w:pPr>
      <w:r>
        <w:rPr>
          <w:b/>
          <w:bCs/>
        </w:rPr>
        <w:t xml:space="preserve">Format: </w:t>
      </w:r>
    </w:p>
    <w:p w:rsidR="00000000" w:rsidRDefault="000D6869">
      <w:pPr>
        <w:ind w:firstLine="720"/>
      </w:pPr>
      <w:r>
        <w:t>You will create an outline for your speech and turn it in the day you present. Outli</w:t>
      </w:r>
      <w:r>
        <w:t xml:space="preserve">nes should be typed in 12 pt. font (either Times New Roman or Arial).  I do not expect, nor do I want you, to memorize your speech. As such, you will be allowed to have one note card with you to help you remember what you want to say during your speech. </w:t>
      </w:r>
    </w:p>
    <w:p w:rsidR="00000000" w:rsidRDefault="000D6869"/>
    <w:p w:rsidR="00000000" w:rsidRDefault="000D6869">
      <w:pPr>
        <w:rPr>
          <w:b/>
          <w:bCs/>
        </w:rPr>
      </w:pPr>
      <w:r>
        <w:rPr>
          <w:b/>
          <w:bCs/>
        </w:rPr>
        <w:t>Evaluation criteria:</w:t>
      </w:r>
    </w:p>
    <w:p w:rsidR="00000000" w:rsidRDefault="000D6869">
      <w:r>
        <w:tab/>
        <w:t>Outline:</w:t>
      </w:r>
    </w:p>
    <w:p w:rsidR="00000000" w:rsidRDefault="000D6869">
      <w:pPr>
        <w:ind w:left="720" w:firstLine="720"/>
      </w:pPr>
      <w:r>
        <w:t>Introduction: contains attention getter</w:t>
      </w:r>
      <w:r>
        <w:tab/>
      </w:r>
      <w:r>
        <w:tab/>
      </w:r>
      <w:r>
        <w:tab/>
        <w:t>5 pts.</w:t>
      </w:r>
    </w:p>
    <w:p w:rsidR="00000000" w:rsidRDefault="000D6869">
      <w:r>
        <w:tab/>
      </w:r>
      <w:r>
        <w:tab/>
        <w:t>Introduction: contains significance</w:t>
      </w:r>
      <w:r>
        <w:tab/>
      </w:r>
      <w:r>
        <w:tab/>
      </w:r>
      <w:r>
        <w:tab/>
      </w:r>
      <w:r>
        <w:tab/>
        <w:t>5 pts.</w:t>
      </w:r>
    </w:p>
    <w:p w:rsidR="00000000" w:rsidRDefault="000D6869">
      <w:r>
        <w:tab/>
      </w:r>
      <w:r>
        <w:tab/>
        <w:t>Introduction: contains credibility</w:t>
      </w:r>
      <w:r>
        <w:tab/>
      </w:r>
      <w:r>
        <w:tab/>
      </w:r>
      <w:r>
        <w:tab/>
      </w:r>
      <w:r>
        <w:tab/>
        <w:t>5 pts.</w:t>
      </w:r>
    </w:p>
    <w:p w:rsidR="00000000" w:rsidRDefault="000D6869">
      <w:pPr>
        <w:ind w:left="720" w:firstLine="720"/>
      </w:pPr>
      <w:r>
        <w:t>Introduction: contains strong thesis</w:t>
      </w:r>
      <w:r>
        <w:tab/>
      </w:r>
      <w:r>
        <w:tab/>
      </w:r>
      <w:r>
        <w:tab/>
      </w:r>
      <w:r>
        <w:tab/>
        <w:t>5 pts.</w:t>
      </w:r>
    </w:p>
    <w:p w:rsidR="00000000" w:rsidRDefault="000D6869">
      <w:r>
        <w:tab/>
      </w:r>
      <w:r>
        <w:tab/>
        <w:t>Introduction: contains statement</w:t>
      </w:r>
      <w:r>
        <w:t xml:space="preserve"> of order</w:t>
      </w:r>
      <w:r>
        <w:tab/>
      </w:r>
      <w:r>
        <w:tab/>
      </w:r>
      <w:r>
        <w:tab/>
        <w:t>5 pts.</w:t>
      </w:r>
    </w:p>
    <w:p w:rsidR="00000000" w:rsidRDefault="000D6869">
      <w:pPr>
        <w:ind w:left="720" w:firstLine="720"/>
      </w:pPr>
      <w:r>
        <w:t>Conclusion: contains review</w:t>
      </w:r>
      <w:r>
        <w:tab/>
      </w:r>
      <w:r>
        <w:tab/>
      </w:r>
      <w:r>
        <w:tab/>
      </w:r>
      <w:r>
        <w:tab/>
      </w:r>
      <w:r>
        <w:tab/>
        <w:t>5 pts.</w:t>
      </w:r>
    </w:p>
    <w:p w:rsidR="00000000" w:rsidRDefault="000D6869">
      <w:r>
        <w:tab/>
      </w:r>
      <w:r>
        <w:tab/>
        <w:t>Conclusion: contains strong final statement</w:t>
      </w:r>
      <w:r>
        <w:tab/>
      </w:r>
      <w:r>
        <w:tab/>
      </w:r>
      <w:r>
        <w:tab/>
        <w:t>5 pts.</w:t>
      </w:r>
    </w:p>
    <w:p w:rsidR="00000000" w:rsidRDefault="000D6869">
      <w:r>
        <w:tab/>
      </w:r>
      <w:proofErr w:type="gramStart"/>
      <w:r>
        <w:t>Demonstration of the entire process, step-by-step</w:t>
      </w:r>
      <w:r>
        <w:tab/>
      </w:r>
      <w:r>
        <w:tab/>
      </w:r>
      <w:r>
        <w:tab/>
        <w:t>25 pts.</w:t>
      </w:r>
      <w:proofErr w:type="gramEnd"/>
    </w:p>
    <w:p w:rsidR="00000000" w:rsidRDefault="000D6869">
      <w:r>
        <w:tab/>
      </w:r>
      <w:proofErr w:type="gramStart"/>
      <w:r>
        <w:t>Eye contact with audience</w:t>
      </w:r>
      <w:r>
        <w:tab/>
      </w:r>
      <w:r>
        <w:tab/>
      </w:r>
      <w:r>
        <w:tab/>
      </w:r>
      <w:r>
        <w:tab/>
      </w:r>
      <w:r>
        <w:tab/>
      </w:r>
      <w:r>
        <w:tab/>
        <w:t>15 pts.</w:t>
      </w:r>
      <w:proofErr w:type="gramEnd"/>
    </w:p>
    <w:p w:rsidR="00000000" w:rsidRDefault="000D6869">
      <w:r>
        <w:tab/>
        <w:t>Voice projection</w:t>
      </w:r>
      <w:r>
        <w:tab/>
      </w:r>
      <w:r>
        <w:tab/>
      </w:r>
      <w:r>
        <w:tab/>
      </w:r>
      <w:r>
        <w:tab/>
      </w:r>
      <w:r>
        <w:tab/>
      </w:r>
      <w:r>
        <w:tab/>
      </w:r>
      <w:r>
        <w:tab/>
        <w:t xml:space="preserve">15 pts. </w:t>
      </w:r>
    </w:p>
    <w:p w:rsidR="00000000" w:rsidRDefault="000D6869">
      <w:r>
        <w:tab/>
      </w:r>
      <w:proofErr w:type="gramStart"/>
      <w:r>
        <w:t>Time lim</w:t>
      </w:r>
      <w:r>
        <w:t>it (2-4 minutes)</w:t>
      </w:r>
      <w:r>
        <w:tab/>
      </w:r>
      <w:r>
        <w:tab/>
      </w:r>
      <w:r>
        <w:tab/>
      </w:r>
      <w:r>
        <w:tab/>
      </w:r>
      <w:r>
        <w:tab/>
      </w:r>
      <w:r>
        <w:tab/>
        <w:t>10 pts.</w:t>
      </w:r>
      <w:proofErr w:type="gramEnd"/>
    </w:p>
    <w:p w:rsidR="00000000" w:rsidRDefault="000D6869">
      <w:pPr>
        <w:ind w:left="1440" w:firstLine="720"/>
        <w:rPr>
          <w:b/>
          <w:bCs/>
        </w:rPr>
      </w:pPr>
      <w:r>
        <w:tab/>
      </w:r>
      <w:r>
        <w:tab/>
      </w:r>
      <w:r>
        <w:tab/>
      </w:r>
      <w:r>
        <w:tab/>
      </w:r>
      <w:r>
        <w:tab/>
      </w:r>
      <w:r>
        <w:tab/>
      </w:r>
      <w:r>
        <w:rPr>
          <w:b/>
          <w:bCs/>
        </w:rPr>
        <w:t>Total: 100 points</w:t>
      </w:r>
    </w:p>
    <w:sectPr w:rsidR="00000000">
      <w:pgSz w:w="12240" w:h="15840"/>
      <w:pgMar w:top="72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426"/>
    <w:multiLevelType w:val="hybridMultilevel"/>
    <w:tmpl w:val="594ABD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756D5C"/>
    <w:multiLevelType w:val="hybridMultilevel"/>
    <w:tmpl w:val="46220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869"/>
    <w:rsid w:val="000D68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Public Speaking</vt:lpstr>
    </vt:vector>
  </TitlesOfParts>
  <Company>Lake Shore Public Schools</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dc:title>
  <dc:creator>Lake Shore High School</dc:creator>
  <cp:lastModifiedBy>dawn marie barath</cp:lastModifiedBy>
  <cp:revision>2</cp:revision>
  <cp:lastPrinted>2012-09-17T14:16:00Z</cp:lastPrinted>
  <dcterms:created xsi:type="dcterms:W3CDTF">2012-09-17T14:17:00Z</dcterms:created>
  <dcterms:modified xsi:type="dcterms:W3CDTF">2012-09-17T14:17:00Z</dcterms:modified>
</cp:coreProperties>
</file>